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8"/>
          <w:shd w:fill="auto" w:val="clear"/>
        </w:rPr>
        <w:t xml:space="preserve">NIGERIAN SOCIAL ENTERPRISE IMPACT SUMMIT (NSEIS)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PARTICIPATION FEE &amp; PAYMENT INFORMATION SHEET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For Bursary / Accounts / Finance Departments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  <w:t xml:space="preserve">1. EVENT INFORMATION</w:t>
      </w:r>
    </w:p>
    <w:p>
      <w:pPr>
        <w:numPr>
          <w:ilvl w:val="0"/>
          <w:numId w:val="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Event Name: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Nigerian Social Enterprise Impact Summit (NSEIS)</w:t>
      </w:r>
    </w:p>
    <w:p>
      <w:pPr>
        <w:numPr>
          <w:ilvl w:val="0"/>
          <w:numId w:val="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Venue: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Obafemi Awolowo University, Oduduwa Hall, Ile-Ife, Osun State</w:t>
      </w:r>
    </w:p>
    <w:p>
      <w:pPr>
        <w:numPr>
          <w:ilvl w:val="0"/>
          <w:numId w:val="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Organiser: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YOUTH EMPOWERMENT MOBILITY (YEM) A DIVISION OF GRIP</w:t>
      </w:r>
    </w:p>
    <w:p>
      <w:pPr>
        <w:numPr>
          <w:ilvl w:val="0"/>
          <w:numId w:val="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Event Date: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June 10, 2026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  <w:t xml:space="preserve">2. PARTICIPATION MODEL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Participation in NSEIS is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by institutional nomination only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</w:t>
        <w:br/>
        <w:t xml:space="preserve">Individual participants do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not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register or pay directly.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All payments are made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by Partner Institutions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on behalf of their nominated participants.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  <w:t xml:space="preserve">3. PARTICIPATION FEES (APPROVED RATES)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Standard Fee:</w:t>
      </w:r>
    </w:p>
    <w:p>
      <w:pPr>
        <w:numPr>
          <w:ilvl w:val="0"/>
          <w:numId w:val="9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₦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35,000 (Thirty-Five Thousand Naira)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per participant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Institutional Bulk Discount Structure:</w:t>
      </w:r>
    </w:p>
    <w:tbl>
      <w:tblPr/>
      <w:tblGrid>
        <w:gridCol w:w="3695"/>
        <w:gridCol w:w="3228"/>
      </w:tblGrid>
      <w:tr>
        <w:trPr>
          <w:trHeight w:val="1" w:hRule="atLeast"/>
          <w:jc w:val="left"/>
        </w:trPr>
        <w:tc>
          <w:tcPr>
            <w:tcW w:w="369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6" w:type="dxa"/>
              <w:right w:w="6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Number of Nominated Participants</w:t>
            </w:r>
          </w:p>
        </w:tc>
        <w:tc>
          <w:tcPr>
            <w:tcW w:w="322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6" w:type="dxa"/>
              <w:right w:w="6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Applicable Fee per Participant</w:t>
            </w:r>
          </w:p>
        </w:tc>
      </w:tr>
      <w:tr>
        <w:trPr>
          <w:trHeight w:val="1" w:hRule="atLeast"/>
          <w:jc w:val="left"/>
        </w:trPr>
        <w:tc>
          <w:tcPr>
            <w:tcW w:w="369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6" w:type="dxa"/>
              <w:right w:w="6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4 participants</w:t>
            </w:r>
          </w:p>
        </w:tc>
        <w:tc>
          <w:tcPr>
            <w:tcW w:w="322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6" w:type="dxa"/>
              <w:right w:w="6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₦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35,000</w:t>
            </w:r>
          </w:p>
        </w:tc>
      </w:tr>
      <w:tr>
        <w:trPr>
          <w:trHeight w:val="1" w:hRule="atLeast"/>
          <w:jc w:val="left"/>
        </w:trPr>
        <w:tc>
          <w:tcPr>
            <w:tcW w:w="369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6" w:type="dxa"/>
              <w:right w:w="6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7 participants</w:t>
            </w:r>
          </w:p>
        </w:tc>
        <w:tc>
          <w:tcPr>
            <w:tcW w:w="322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6" w:type="dxa"/>
              <w:right w:w="6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₦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30,000</w:t>
            </w:r>
          </w:p>
        </w:tc>
      </w:tr>
      <w:tr>
        <w:trPr>
          <w:trHeight w:val="1" w:hRule="atLeast"/>
          <w:jc w:val="left"/>
        </w:trPr>
        <w:tc>
          <w:tcPr>
            <w:tcW w:w="369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6" w:type="dxa"/>
              <w:right w:w="6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10 participants</w:t>
            </w:r>
          </w:p>
        </w:tc>
        <w:tc>
          <w:tcPr>
            <w:tcW w:w="322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6" w:type="dxa"/>
              <w:right w:w="6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₦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25,000</w:t>
            </w:r>
          </w:p>
        </w:tc>
      </w:tr>
    </w:tbl>
    <w:p>
      <w:pPr>
        <w:spacing w:before="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The applicable rate is determined by the total number of participants nominated by the institution.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  <w:t xml:space="preserve">4. WHAT THE FEE COVERS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The participation fee covers:</w:t>
      </w:r>
    </w:p>
    <w:p>
      <w:pPr>
        <w:numPr>
          <w:ilvl w:val="0"/>
          <w:numId w:val="2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Access to all NSEIS sessions</w:t>
      </w:r>
    </w:p>
    <w:p>
      <w:pPr>
        <w:numPr>
          <w:ilvl w:val="0"/>
          <w:numId w:val="2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Delegate training materials</w:t>
      </w:r>
    </w:p>
    <w:p>
      <w:pPr>
        <w:numPr>
          <w:ilvl w:val="0"/>
          <w:numId w:val="2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Official certificate of participation</w:t>
      </w:r>
    </w:p>
    <w:p>
      <w:pPr>
        <w:numPr>
          <w:ilvl w:val="0"/>
          <w:numId w:val="2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Refreshments during the summit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The fee does NOT cover:</w:t>
      </w:r>
    </w:p>
    <w:p>
      <w:pPr>
        <w:numPr>
          <w:ilvl w:val="0"/>
          <w:numId w:val="2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Transportation</w:t>
      </w:r>
    </w:p>
    <w:p>
      <w:pPr>
        <w:numPr>
          <w:ilvl w:val="0"/>
          <w:numId w:val="2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Accommodation</w:t>
      </w:r>
    </w:p>
    <w:p>
      <w:pPr>
        <w:numPr>
          <w:ilvl w:val="0"/>
          <w:numId w:val="2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Personal expenses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  <w:t xml:space="preserve">5. PAYMENT INSTRUCTIONS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Payment Method: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☐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Bank Transfer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  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☐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Bank Deposit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Bank Transfer Details: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Bank Name: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First Bank Of Nigeria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Account Number: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2029153684,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Account Name 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Global Rural Initiatives Against Poverty</w:t>
        <w:br/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  <w:t xml:space="preserve">6. PAYMENT TIMELINE</w:t>
      </w:r>
    </w:p>
    <w:p>
      <w:pPr>
        <w:numPr>
          <w:ilvl w:val="0"/>
          <w:numId w:val="31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Payment should be made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within the agreed confirmation period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after institutional approval.</w:t>
      </w:r>
    </w:p>
    <w:p>
      <w:pPr>
        <w:numPr>
          <w:ilvl w:val="0"/>
          <w:numId w:val="31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Proof of payment must be forwarded to the NSEIS Secretariat for verification.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  <w:t xml:space="preserve">7. PAYMENT CONFIRMATION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Proof of payment (bank teller or transfer receipt) should be sent to: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Email: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info@sadejogrip.org</w:t>
        <w:br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WhatsApp / Phone: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08148868367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Upon confirmation, the institution will receive:</w:t>
      </w:r>
    </w:p>
    <w:p>
      <w:pPr>
        <w:numPr>
          <w:ilvl w:val="0"/>
          <w:numId w:val="3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Payment acknowledgment</w:t>
      </w:r>
    </w:p>
    <w:p>
      <w:pPr>
        <w:numPr>
          <w:ilvl w:val="0"/>
          <w:numId w:val="3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Final participation confirmation</w:t>
      </w:r>
    </w:p>
    <w:p>
      <w:pPr>
        <w:numPr>
          <w:ilvl w:val="0"/>
          <w:numId w:val="3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Nominee onboarding instructions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  <w:t xml:space="preserve">8. IMPORTANT FINANCIAL NOTES</w:t>
      </w:r>
    </w:p>
    <w:p>
      <w:pPr>
        <w:numPr>
          <w:ilvl w:val="0"/>
          <w:numId w:val="37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All payments are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non-refundable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once confirmed</w:t>
      </w:r>
    </w:p>
    <w:p>
      <w:pPr>
        <w:numPr>
          <w:ilvl w:val="0"/>
          <w:numId w:val="37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Payments are processed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per institution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not per individual</w:t>
      </w:r>
    </w:p>
    <w:p>
      <w:pPr>
        <w:numPr>
          <w:ilvl w:val="0"/>
          <w:numId w:val="37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Receipts can be issued upon request</w:t>
      </w:r>
    </w:p>
    <w:p>
      <w:pPr>
        <w:numPr>
          <w:ilvl w:val="0"/>
          <w:numId w:val="37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NSEIS reserves the right to verify all payments before accreditation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  <w:t xml:space="preserve">9. CONTACT (FINANCE ENQUIRIES)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For payment-related enquiries, please contact: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NSEIS Finance Desk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Email: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info@sadejogrip.org</w:t>
        <w:br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WhatsApp / Phone: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08148868367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Authorized by: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YOUTH EMPOWERMENT MOBILITY (YEM) A DIVISION OF GRIP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num w:numId="4">
    <w:abstractNumId w:val="36"/>
  </w:num>
  <w:num w:numId="9">
    <w:abstractNumId w:val="30"/>
  </w:num>
  <w:num w:numId="24">
    <w:abstractNumId w:val="24"/>
  </w:num>
  <w:num w:numId="26">
    <w:abstractNumId w:val="18"/>
  </w:num>
  <w:num w:numId="31">
    <w:abstractNumId w:val="12"/>
  </w:num>
  <w:num w:numId="34">
    <w:abstractNumId w:val="6"/>
  </w:num>
  <w:num w:numId="3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